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92" w:rsidRDefault="002E2892" w:rsidP="00B8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BÀI:  HỆ THỐNG CUNG CẤP NHIÊN LIỆU VÀ KHÔNG KHÍ</w:t>
      </w:r>
    </w:p>
    <w:p w:rsidR="002E2892" w:rsidRDefault="002E2892" w:rsidP="002E2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TRONG ĐỘNG CƠ XĂNG</w:t>
      </w:r>
    </w:p>
    <w:p w:rsidR="008E5AB8" w:rsidRDefault="008E5AB8" w:rsidP="002E28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B95857" w:rsidRDefault="002E2892" w:rsidP="002E2892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A. </w:t>
      </w:r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TÓM TẮT LÝ THUYẾT</w:t>
      </w:r>
      <w:bookmarkStart w:id="0" w:name="_GoBack"/>
      <w:bookmarkEnd w:id="0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2D761B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I. NHIỆM VỤ VÀ PHÂN LOẠI</w:t>
      </w:r>
      <w:r w:rsidR="002D761B"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</w:t>
      </w:r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1.</w:t>
      </w:r>
      <w:proofErr w:type="gram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vụ</w:t>
      </w:r>
      <w:proofErr w:type="spellEnd"/>
    </w:p>
    <w:p w:rsidR="002E2892" w:rsidRPr="00B95857" w:rsidRDefault="002E2892" w:rsidP="00B9585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Cung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cấp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xilanh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.</w:t>
      </w:r>
      <w:proofErr w:type="gramEnd"/>
    </w:p>
    <w:p w:rsidR="002E2892" w:rsidRPr="00B95857" w:rsidRDefault="002E2892" w:rsidP="00B9585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Lượng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tỉ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lệ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phải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phù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hợp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độ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</w:p>
    <w:p w:rsidR="002E2892" w:rsidRPr="002E2892" w:rsidRDefault="002E2892" w:rsidP="002E28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</w:t>
      </w:r>
      <w:r w:rsidR="00421787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Phân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loại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hai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:</w:t>
      </w:r>
      <w:proofErr w:type="gramEnd"/>
    </w:p>
    <w:p w:rsidR="002E2892" w:rsidRPr="00A2104A" w:rsidRDefault="002E2892" w:rsidP="00A21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nhiên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liệu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nhiên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liệu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</w:p>
    <w:p w:rsidR="002E2892" w:rsidRPr="002E2892" w:rsidRDefault="002E2892" w:rsidP="002E2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2E2892">
        <w:rPr>
          <w:noProof/>
        </w:rPr>
        <w:drawing>
          <wp:anchor distT="0" distB="0" distL="114300" distR="114300" simplePos="0" relativeHeight="251658240" behindDoc="1" locked="0" layoutInCell="1" allowOverlap="1" wp14:anchorId="25BBC685" wp14:editId="2FBB9D35">
            <wp:simplePos x="0" y="0"/>
            <wp:positionH relativeFrom="column">
              <wp:posOffset>3371850</wp:posOffset>
            </wp:positionH>
            <wp:positionV relativeFrom="paragraph">
              <wp:posOffset>386715</wp:posOffset>
            </wp:positionV>
            <wp:extent cx="2828925" cy="2007235"/>
            <wp:effectExtent l="0" t="0" r="9525" b="0"/>
            <wp:wrapTight wrapText="bothSides">
              <wp:wrapPolygon edited="0">
                <wp:start x="0" y="0"/>
                <wp:lineTo x="0" y="21320"/>
                <wp:lineTo x="21527" y="21320"/>
                <wp:lineTo x="21527" y="0"/>
                <wp:lineTo x="0" y="0"/>
              </wp:wrapPolygon>
            </wp:wrapTight>
            <wp:docPr id="2" name="Picture 2" descr="Công nghệ 11, Bài 27, Hệ thống cung cấp nhiên liệu và không khí trong động cơ x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nghệ 11, Bài 27, Hệ thống cung cấp nhiên liệu và không khí trong động cơ xă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892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72CE0DD7" wp14:editId="65F5E76A">
            <wp:extent cx="2828925" cy="2758840"/>
            <wp:effectExtent l="0" t="0" r="0" b="3810"/>
            <wp:docPr id="1" name="Picture 1" descr="Công nghệ 11, Bài 27, Hệ thống cung cấp nhiên liệu và không khí trong động cơ x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nghệ 11, Bài 27, Hệ thống cung cấp nhiên liệu và không khí trong động cơ xă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29" cy="27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2E2892" w:rsidRPr="002E2892" w:rsidRDefault="002E2892" w:rsidP="002E2892">
      <w:pPr>
        <w:pStyle w:val="NoSpacing"/>
      </w:pPr>
      <w:r w:rsidRPr="002E2892">
        <w:t>​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Hệ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nhiên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liệu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dùng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chế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hòa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Hệ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nhiên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liệu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dùng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vòi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phun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gram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(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hệ</w:t>
      </w:r>
      <w:proofErr w:type="spellEnd"/>
      <w:proofErr w:type="gram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phun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iCs/>
          <w:color w:val="141414"/>
          <w:sz w:val="26"/>
          <w:szCs w:val="24"/>
          <w:shd w:val="clear" w:color="auto" w:fill="FFFFFF"/>
        </w:rPr>
        <w:t xml:space="preserve"> )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2D761B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II. </w:t>
      </w:r>
      <w:proofErr w:type="gramStart"/>
      <w:r w:rsidR="002D761B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HỆ THỐNG NHIÊN LIỆU DÙNG BỘ CHẾ HÒA KHÍ</w:t>
      </w:r>
      <w:r w:rsidR="002D761B"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</w:t>
      </w:r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1.</w:t>
      </w:r>
      <w:proofErr w:type="gram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Cấu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tạo</w:t>
      </w:r>
      <w:proofErr w:type="spellEnd"/>
    </w:p>
    <w:p w:rsidR="002E2892" w:rsidRPr="002E2892" w:rsidRDefault="002E2892" w:rsidP="002E2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2E2892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4EA8152A" wp14:editId="2140D682">
            <wp:extent cx="4557547" cy="2143125"/>
            <wp:effectExtent l="0" t="0" r="0" b="0"/>
            <wp:docPr id="3" name="Picture 3" descr="Công nghệ 11, Bài 27, Hệ thống cung cấp nhiên liệu và không khí trong động cơ x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nghệ 11, Bài 27, Hệ thống cung cấp nhiên liệu và không khí trong động cơ xă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82" cy="21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2E2892" w:rsidRPr="00A2104A" w:rsidRDefault="002E2892" w:rsidP="00A210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1/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                    2/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dẫn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                            3/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bình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4/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bơm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chuyển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                  5/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hoà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                          6/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bình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,</w:t>
      </w:r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7/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hút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,                          8/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thải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,                                     9/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giảm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thanh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204A5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</w:t>
      </w:r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Nguyên</w:t>
      </w:r>
      <w:proofErr w:type="spellEnd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lí</w:t>
      </w:r>
      <w:proofErr w:type="spellEnd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làm</w:t>
      </w:r>
      <w:proofErr w:type="spellEnd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việc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proofErr w:type="gram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Sơ</w:t>
      </w:r>
      <w:proofErr w:type="spellEnd"/>
      <w:proofErr w:type="gram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đồ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khối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nhiên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liệu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chứa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tới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cặn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bẩn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Thùng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Chứa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trộn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thành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hòa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</w:p>
    <w:p w:rsidR="002E2892" w:rsidRPr="00A2104A" w:rsidRDefault="002E2892" w:rsidP="00A21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sạch</w:t>
      </w:r>
      <w:proofErr w:type="spellEnd"/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2E2892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CC71D32" wp14:editId="4DB7C85A">
            <wp:simplePos x="0" y="0"/>
            <wp:positionH relativeFrom="column">
              <wp:posOffset>1133475</wp:posOffset>
            </wp:positionH>
            <wp:positionV relativeFrom="paragraph">
              <wp:posOffset>19050</wp:posOffset>
            </wp:positionV>
            <wp:extent cx="40481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49" y="21352"/>
                <wp:lineTo x="21549" y="0"/>
                <wp:lineTo x="0" y="0"/>
              </wp:wrapPolygon>
            </wp:wrapTight>
            <wp:docPr id="4" name="Picture 4" descr="Công nghệ 11, Bài 27, Hệ thống cung cấp nhiên liệu và không khí trong động cơ x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ông nghệ 11, Bài 27, Hệ thống cung cấp nhiên liệu và không khí trong động cơ xă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thùng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hoà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</w:p>
    <w:p w:rsidR="002E2892" w:rsidRPr="002E2892" w:rsidRDefault="002E2892" w:rsidP="002E2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Ở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kì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nạp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rồi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hoà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hoà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trộn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tạo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thành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hoà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xilanh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.</w:t>
      </w:r>
      <w:proofErr w:type="gramEnd"/>
    </w:p>
    <w:p w:rsidR="002E2892" w:rsidRPr="002E2892" w:rsidRDefault="002D761B" w:rsidP="002E28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III. HỆ THỐNG PHUN XĂNG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421787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  </w:t>
      </w:r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1.</w:t>
      </w:r>
      <w:proofErr w:type="gramEnd"/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Cấu</w:t>
      </w:r>
      <w:proofErr w:type="spellEnd"/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tạo</w:t>
      </w:r>
      <w:proofErr w:type="spellEnd"/>
      <w:r w:rsidR="002E2892"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</w:p>
    <w:p w:rsidR="002E2892" w:rsidRPr="002E2892" w:rsidRDefault="002E2892" w:rsidP="002E2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2E2892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442D87C4" wp14:editId="21BE44F2">
            <wp:extent cx="4610100" cy="1952625"/>
            <wp:effectExtent l="0" t="0" r="0" b="9525"/>
            <wp:docPr id="5" name="Picture 5" descr="Công nghệ 11, Bài 27, Hệ thống cung cấp nhiên liệu và không khí trong động cơ x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ông nghệ 11, Bài 27, Hệ thống cung cấp nhiên liệu và không khí trong động cơ xă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2E2892" w:rsidRDefault="002E2892" w:rsidP="002E2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proofErr w:type="gram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Sơ</w:t>
      </w:r>
      <w:proofErr w:type="spellEnd"/>
      <w:proofErr w:type="gram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đồ</w:t>
      </w:r>
      <w:proofErr w:type="spell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khối</w:t>
      </w:r>
      <w:proofErr w:type="spell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hệ</w:t>
      </w:r>
      <w:proofErr w:type="spell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phun</w:t>
      </w:r>
      <w:proofErr w:type="spellEnd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i/>
          <w:iCs/>
          <w:color w:val="141414"/>
          <w:sz w:val="26"/>
          <w:szCs w:val="24"/>
          <w:shd w:val="clear" w:color="auto" w:fill="FFFFFF"/>
        </w:rPr>
        <w:t>xăng</w:t>
      </w:r>
      <w:proofErr w:type="spellEnd"/>
    </w:p>
    <w:p w:rsidR="002E2892" w:rsidRPr="002E2892" w:rsidRDefault="002E2892" w:rsidP="002E28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thêm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một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phận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2E2892" w:rsidRPr="00A2104A" w:rsidRDefault="002E2892" w:rsidP="00A2104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Cảm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Tiếp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nhận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thông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nhiệt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vòng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quay…)</w:t>
      </w:r>
    </w:p>
    <w:p w:rsidR="002E2892" w:rsidRPr="00A2104A" w:rsidRDefault="002E2892" w:rsidP="00A2104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khiển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Nhận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tín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hiệu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cảm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khiển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hoà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tỉ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lệ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phù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hợp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2E2892" w:rsidRPr="00A2104A" w:rsidRDefault="002E2892" w:rsidP="00A2104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chỉnh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Giữ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ổn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định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trong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2E2892" w:rsidRPr="00A2104A" w:rsidRDefault="002E2892" w:rsidP="00A2104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Dạng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van.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khiển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tín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hiệu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A2104A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B95857" w:rsidRDefault="002E2892" w:rsidP="00B9585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Nguyên</w:t>
      </w:r>
      <w:proofErr w:type="spellEnd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lí</w:t>
      </w:r>
      <w:proofErr w:type="spellEnd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làm</w:t>
      </w:r>
      <w:proofErr w:type="spellEnd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việc</w:t>
      </w:r>
      <w:proofErr w:type="spellEnd"/>
    </w:p>
    <w:p w:rsidR="002E2892" w:rsidRPr="00B95857" w:rsidRDefault="002E2892" w:rsidP="00B9585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Kì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nạp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khí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xilanh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do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chênh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2E2892" w:rsidRPr="00B95857" w:rsidRDefault="002E2892" w:rsidP="00B9585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Bơm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hút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thùng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bầu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lọc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đa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tới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nhờ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chỉnh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ở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luôn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suất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nhất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định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2E2892" w:rsidRPr="00B95857" w:rsidRDefault="002E2892" w:rsidP="00B9585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Quá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trình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xăng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vòi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khiển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bởi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điều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khiển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phun</w:t>
      </w:r>
      <w:proofErr w:type="spellEnd"/>
      <w:r w:rsidRPr="00B95857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2E2892" w:rsidRPr="002E2892" w:rsidRDefault="002E2892" w:rsidP="002E2892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B. BÀI TẬP </w:t>
      </w:r>
      <w:r w:rsid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ÁP DỤNG</w:t>
      </w:r>
      <w:proofErr w:type="gramStart"/>
      <w:r w:rsidR="00AD0335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1 :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vụ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của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hệ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thống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nhiên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liệu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trong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: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A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hỗn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–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xilanh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sạch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ra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ngoài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.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hỗn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–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xilanh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theo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đúng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yêu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cầu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phụ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sạch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ra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ngoài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hỗn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–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xilanh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theo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đúng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yêu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cầu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phụ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sạch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ra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ngoài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hỗn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–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xilanh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theo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đúng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yêu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cầu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phụ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thải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sạch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hòa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ra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ngoài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2: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nào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xe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cần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cung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cấp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nhiều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hòa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nhất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A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Xe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                              </w:t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Xe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chạy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chậm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,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chở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nặng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Xe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lên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dốc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                                     </w:t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Xe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chở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nặng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đang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lên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dốc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Bài</w:t>
      </w:r>
      <w:proofErr w:type="spellEnd"/>
      <w:r w:rsidRPr="002E289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3 :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Trộn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xăng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với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không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theo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tỉ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lệ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thích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hợp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với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các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chế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việc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của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động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cơ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là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nhiệm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lastRenderedPageBreak/>
        <w:t>vụ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:</w:t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A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điều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khiển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phun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                      </w:t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Vòi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phun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chế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hòa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khí</w:t>
      </w:r>
      <w:proofErr w:type="spellEnd"/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                              </w:t>
      </w:r>
      <w:r w:rsidR="00B95857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.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Bộ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điều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chỉnh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áp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suất</w:t>
      </w:r>
      <w:proofErr w:type="spellEnd"/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                        --------------------------------------------------------------------</w:t>
      </w:r>
      <w:r w:rsidRPr="002E289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</w:p>
    <w:p w:rsidR="00113945" w:rsidRPr="002E2892" w:rsidRDefault="00113945" w:rsidP="002E2892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sectPr w:rsidR="00113945" w:rsidRPr="002E2892" w:rsidSect="00A7224B">
      <w:type w:val="continuous"/>
      <w:pgSz w:w="11907" w:h="16839" w:code="9"/>
      <w:pgMar w:top="450" w:right="1107" w:bottom="720" w:left="117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CA7"/>
    <w:multiLevelType w:val="hybridMultilevel"/>
    <w:tmpl w:val="68E46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CC9"/>
    <w:multiLevelType w:val="multilevel"/>
    <w:tmpl w:val="772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32F4"/>
    <w:multiLevelType w:val="multilevel"/>
    <w:tmpl w:val="DF9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3217"/>
    <w:multiLevelType w:val="multilevel"/>
    <w:tmpl w:val="910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028DC"/>
    <w:multiLevelType w:val="multilevel"/>
    <w:tmpl w:val="736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8647E"/>
    <w:multiLevelType w:val="hybridMultilevel"/>
    <w:tmpl w:val="FA9E2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A4CE2"/>
    <w:multiLevelType w:val="multilevel"/>
    <w:tmpl w:val="6CE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A7CCD"/>
    <w:multiLevelType w:val="multilevel"/>
    <w:tmpl w:val="246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80DF4"/>
    <w:multiLevelType w:val="hybridMultilevel"/>
    <w:tmpl w:val="E5EE78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4D81"/>
    <w:multiLevelType w:val="multilevel"/>
    <w:tmpl w:val="2DC2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87E93"/>
    <w:multiLevelType w:val="multilevel"/>
    <w:tmpl w:val="425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37FB6"/>
    <w:multiLevelType w:val="hybridMultilevel"/>
    <w:tmpl w:val="9E50F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01C29"/>
    <w:multiLevelType w:val="multilevel"/>
    <w:tmpl w:val="163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D542E"/>
    <w:multiLevelType w:val="hybridMultilevel"/>
    <w:tmpl w:val="5F5CC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107AC"/>
    <w:multiLevelType w:val="hybridMultilevel"/>
    <w:tmpl w:val="181AF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92"/>
    <w:rsid w:val="00113945"/>
    <w:rsid w:val="00204A52"/>
    <w:rsid w:val="002D761B"/>
    <w:rsid w:val="002E2892"/>
    <w:rsid w:val="00421787"/>
    <w:rsid w:val="008E5AB8"/>
    <w:rsid w:val="00A2104A"/>
    <w:rsid w:val="00A7224B"/>
    <w:rsid w:val="00AD0335"/>
    <w:rsid w:val="00B84DAA"/>
    <w:rsid w:val="00B94B2B"/>
    <w:rsid w:val="00B95857"/>
    <w:rsid w:val="00BF3313"/>
    <w:rsid w:val="00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2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2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21</cp:revision>
  <dcterms:created xsi:type="dcterms:W3CDTF">2020-02-15T00:38:00Z</dcterms:created>
  <dcterms:modified xsi:type="dcterms:W3CDTF">2020-02-15T06:31:00Z</dcterms:modified>
</cp:coreProperties>
</file>